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7D" w:rsidRPr="00C13D7D" w:rsidRDefault="00C13D7D" w:rsidP="00C13D7D">
      <w:pPr>
        <w:ind w:firstLine="720"/>
        <w:rPr>
          <w:b/>
          <w:bCs/>
          <w:sz w:val="24"/>
          <w:szCs w:val="24"/>
          <w:u w:val="single"/>
        </w:rPr>
      </w:pPr>
      <w:r w:rsidRPr="00C13D7D">
        <w:rPr>
          <w:b/>
          <w:bCs/>
          <w:sz w:val="24"/>
          <w:szCs w:val="24"/>
          <w:u w:val="single"/>
        </w:rPr>
        <w:t>Listing and trading approval for Securitized Privately Placed Debt Instruments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1.    An application for listing its </w:t>
      </w:r>
      <w:proofErr w:type="spellStart"/>
      <w:r>
        <w:rPr>
          <w:rFonts w:ascii="Calibri" w:hAnsi="Calibri" w:cs="Calibri"/>
          <w:color w:val="000000"/>
        </w:rPr>
        <w:t>Securitised</w:t>
      </w:r>
      <w:proofErr w:type="spellEnd"/>
      <w:r>
        <w:rPr>
          <w:rFonts w:ascii="Calibri" w:hAnsi="Calibri" w:cs="Calibri"/>
          <w:color w:val="000000"/>
        </w:rPr>
        <w:t xml:space="preserve"> Debt Instruments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</w:t>
      </w:r>
      <w:r>
        <w:rPr>
          <w:rFonts w:ascii="Calibri" w:hAnsi="Calibri" w:cs="Calibri"/>
          <w:color w:val="000000"/>
        </w:rPr>
        <w:tab/>
        <w:t xml:space="preserve">A brief history of the company (Special Purpose Distinct Entity)  since its incorporation giving details of its activities including any </w:t>
      </w:r>
      <w:proofErr w:type="spellStart"/>
      <w:r>
        <w:rPr>
          <w:rFonts w:ascii="Calibri" w:hAnsi="Calibri" w:cs="Calibri"/>
          <w:color w:val="000000"/>
        </w:rPr>
        <w:t>reorganisation</w:t>
      </w:r>
      <w:proofErr w:type="spellEnd"/>
      <w:r>
        <w:rPr>
          <w:rFonts w:ascii="Calibri" w:hAnsi="Calibri" w:cs="Calibri"/>
          <w:color w:val="000000"/>
        </w:rPr>
        <w:t>, reconstruction or amalgamation, changes  in its capital structure, (</w:t>
      </w:r>
      <w:proofErr w:type="spellStart"/>
      <w:r>
        <w:rPr>
          <w:rFonts w:ascii="Calibri" w:hAnsi="Calibri" w:cs="Calibri"/>
          <w:color w:val="000000"/>
        </w:rPr>
        <w:t>authorised</w:t>
      </w:r>
      <w:proofErr w:type="spellEnd"/>
      <w:r>
        <w:rPr>
          <w:rFonts w:ascii="Calibri" w:hAnsi="Calibri" w:cs="Calibri"/>
          <w:color w:val="000000"/>
        </w:rPr>
        <w:t>, issued and subscribed) and debenture borrowings, if any.</w:t>
      </w:r>
    </w:p>
    <w:p w:rsidR="00C13D7D" w:rsidRDefault="00C13D7D" w:rsidP="00C13D7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</w:t>
      </w:r>
      <w:r>
        <w:rPr>
          <w:rFonts w:ascii="Calibri" w:hAnsi="Calibri" w:cs="Calibri"/>
          <w:color w:val="000000"/>
        </w:rPr>
        <w:tab/>
        <w:t>Trust deed or other constitutional document, as the case may be;</w:t>
      </w:r>
    </w:p>
    <w:p w:rsidR="00C13D7D" w:rsidRDefault="00C13D7D" w:rsidP="00C13D7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</w:t>
      </w:r>
      <w:r>
        <w:rPr>
          <w:rFonts w:ascii="Calibri" w:hAnsi="Calibri" w:cs="Calibri"/>
          <w:color w:val="000000"/>
        </w:rPr>
        <w:tab/>
        <w:t>Memorandum of Agreement with Servicer, if any</w:t>
      </w:r>
    </w:p>
    <w:p w:rsidR="00C13D7D" w:rsidRDefault="00C13D7D" w:rsidP="00C13D7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</w:t>
      </w:r>
      <w:r>
        <w:rPr>
          <w:rFonts w:ascii="Calibri" w:hAnsi="Calibri" w:cs="Calibri"/>
          <w:color w:val="000000"/>
        </w:rPr>
        <w:tab/>
        <w:t xml:space="preserve">Copies of all offer documents and advertisements in connection with offer of </w:t>
      </w:r>
      <w:proofErr w:type="spellStart"/>
      <w:r>
        <w:rPr>
          <w:rFonts w:ascii="Calibri" w:hAnsi="Calibri" w:cs="Calibri"/>
          <w:color w:val="000000"/>
        </w:rPr>
        <w:t>securitised</w:t>
      </w:r>
      <w:proofErr w:type="spellEnd"/>
      <w:r>
        <w:rPr>
          <w:rFonts w:ascii="Calibri" w:hAnsi="Calibri" w:cs="Calibri"/>
          <w:color w:val="000000"/>
        </w:rPr>
        <w:t xml:space="preserve"> debt instruments by the special purpose distinct entity or its trustee at any time;</w:t>
      </w:r>
    </w:p>
    <w:p w:rsidR="00C13D7D" w:rsidRDefault="00C13D7D" w:rsidP="00C13D7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</w:t>
      </w:r>
      <w:r>
        <w:rPr>
          <w:rFonts w:ascii="Calibri" w:hAnsi="Calibri" w:cs="Calibri"/>
          <w:color w:val="000000"/>
        </w:rPr>
        <w:tab/>
        <w:t>Certified copy of every material document or proposed document which is referred to in any such offer document;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</w:t>
      </w:r>
      <w:r>
        <w:rPr>
          <w:rFonts w:ascii="Calibri" w:hAnsi="Calibri" w:cs="Calibri"/>
          <w:color w:val="000000"/>
        </w:rPr>
        <w:tab/>
        <w:t>Certified copies of agreements or memoranda of understanding relating to acquisition or proposed acquisition of debt or receivables from a financial institution or other person;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</w:t>
      </w:r>
      <w:r>
        <w:rPr>
          <w:rFonts w:ascii="Calibri" w:hAnsi="Calibri" w:cs="Calibri"/>
          <w:color w:val="000000"/>
        </w:rPr>
        <w:tab/>
        <w:t>Certified copy of certificate of registration granted by the Board to the trustee under these regulations;</w:t>
      </w:r>
    </w:p>
    <w:p w:rsidR="00C13D7D" w:rsidRDefault="00C13D7D" w:rsidP="00C13D7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</w:t>
      </w:r>
      <w:r>
        <w:rPr>
          <w:rFonts w:ascii="Calibri" w:hAnsi="Calibri" w:cs="Calibri"/>
          <w:color w:val="000000"/>
        </w:rPr>
        <w:tab/>
        <w:t xml:space="preserve">Specimen of any other </w:t>
      </w:r>
      <w:proofErr w:type="spellStart"/>
      <w:r>
        <w:rPr>
          <w:rFonts w:ascii="Calibri" w:hAnsi="Calibri" w:cs="Calibri"/>
          <w:color w:val="000000"/>
        </w:rPr>
        <w:t>securitised</w:t>
      </w:r>
      <w:proofErr w:type="spellEnd"/>
      <w:r>
        <w:rPr>
          <w:rFonts w:ascii="Calibri" w:hAnsi="Calibri" w:cs="Calibri"/>
          <w:color w:val="000000"/>
        </w:rPr>
        <w:t xml:space="preserve"> debt instrument issued by the special purpose distinct entity which are listed or proposed to be listed; </w:t>
      </w:r>
    </w:p>
    <w:p w:rsidR="00C13D7D" w:rsidRDefault="00C13D7D" w:rsidP="00C13D7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</w:t>
      </w:r>
      <w:r>
        <w:rPr>
          <w:rFonts w:ascii="Calibri" w:hAnsi="Calibri" w:cs="Calibri"/>
          <w:color w:val="000000"/>
        </w:rPr>
        <w:tab/>
        <w:t>Copies of balance-sheets and audited accounts for the last five years, or in the case of new companies, for such shorter period for which accounts have been made up.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</w:t>
      </w:r>
      <w:r>
        <w:rPr>
          <w:rFonts w:ascii="Calibri" w:hAnsi="Calibri" w:cs="Calibri"/>
          <w:color w:val="000000"/>
        </w:rPr>
        <w:tab/>
        <w:t>Certified copies of—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·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acknowledgement</w:t>
      </w:r>
      <w:proofErr w:type="gramEnd"/>
      <w:r>
        <w:rPr>
          <w:rFonts w:ascii="Calibri" w:hAnsi="Calibri" w:cs="Calibri"/>
          <w:color w:val="000000"/>
        </w:rPr>
        <w:t xml:space="preserve"> card or the receipt of filing offer document with the Securities and Exchange Board of India</w:t>
      </w:r>
    </w:p>
    <w:p w:rsidR="00C13D7D" w:rsidRDefault="00C13D7D" w:rsidP="00C13D7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</w:t>
      </w:r>
      <w:r>
        <w:rPr>
          <w:rFonts w:ascii="Calibri" w:hAnsi="Calibri" w:cs="Calibri"/>
          <w:color w:val="000000"/>
        </w:rPr>
        <w:tab/>
        <w:t>Particulars of securities for which permission to deal is applied</w:t>
      </w:r>
    </w:p>
    <w:p w:rsidR="00C13D7D" w:rsidRDefault="00C13D7D" w:rsidP="00C13D7D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</w:t>
      </w:r>
      <w:r>
        <w:rPr>
          <w:rFonts w:ascii="Calibri" w:hAnsi="Calibri" w:cs="Calibri"/>
          <w:color w:val="000000"/>
        </w:rPr>
        <w:tab/>
        <w:t xml:space="preserve">Credit rating from </w:t>
      </w:r>
      <w:proofErr w:type="spellStart"/>
      <w:r>
        <w:rPr>
          <w:rFonts w:ascii="Calibri" w:hAnsi="Calibri" w:cs="Calibri"/>
          <w:color w:val="000000"/>
        </w:rPr>
        <w:t>atleast</w:t>
      </w:r>
      <w:proofErr w:type="spellEnd"/>
      <w:r>
        <w:rPr>
          <w:rFonts w:ascii="Calibri" w:hAnsi="Calibri" w:cs="Calibri"/>
          <w:color w:val="000000"/>
        </w:rPr>
        <w:t xml:space="preserve"> one registered credit rating agency. A credit rating agency rating the </w:t>
      </w:r>
      <w:proofErr w:type="spellStart"/>
      <w:r>
        <w:rPr>
          <w:rFonts w:ascii="Calibri" w:hAnsi="Calibri" w:cs="Calibri"/>
          <w:color w:val="000000"/>
        </w:rPr>
        <w:t>securitised</w:t>
      </w:r>
      <w:proofErr w:type="spellEnd"/>
      <w:r>
        <w:rPr>
          <w:rFonts w:ascii="Calibri" w:hAnsi="Calibri" w:cs="Calibri"/>
          <w:color w:val="000000"/>
        </w:rPr>
        <w:t xml:space="preserve"> debt instruments issued by a special purpose distinct entity shall include reference to the following in the rating rationale: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·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quality</w:t>
      </w:r>
      <w:proofErr w:type="gramEnd"/>
      <w:r>
        <w:rPr>
          <w:rFonts w:ascii="Calibri" w:hAnsi="Calibri" w:cs="Calibri"/>
          <w:color w:val="000000"/>
        </w:rPr>
        <w:t xml:space="preserve"> of the asset pool and the strength of cash flows;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·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payment</w:t>
      </w:r>
      <w:proofErr w:type="gramEnd"/>
      <w:r>
        <w:rPr>
          <w:rFonts w:ascii="Calibri" w:hAnsi="Calibri" w:cs="Calibri"/>
          <w:color w:val="000000"/>
        </w:rPr>
        <w:t xml:space="preserve"> structure;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·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adequacy</w:t>
      </w:r>
      <w:proofErr w:type="gramEnd"/>
      <w:r>
        <w:rPr>
          <w:rFonts w:ascii="Calibri" w:hAnsi="Calibri" w:cs="Calibri"/>
          <w:color w:val="000000"/>
        </w:rPr>
        <w:t xml:space="preserve"> of credit enhancements;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·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originator</w:t>
      </w:r>
      <w:proofErr w:type="gramEnd"/>
      <w:r>
        <w:rPr>
          <w:rFonts w:ascii="Calibri" w:hAnsi="Calibri" w:cs="Calibri"/>
          <w:color w:val="000000"/>
        </w:rPr>
        <w:t xml:space="preserve"> profile;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·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risks</w:t>
      </w:r>
      <w:proofErr w:type="gramEnd"/>
      <w:r>
        <w:rPr>
          <w:rFonts w:ascii="Calibri" w:hAnsi="Calibri" w:cs="Calibri"/>
          <w:color w:val="000000"/>
        </w:rPr>
        <w:t xml:space="preserve"> and concerns for investors and mitigating factors;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·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quality</w:t>
      </w:r>
      <w:proofErr w:type="gramEnd"/>
      <w:r>
        <w:rPr>
          <w:rFonts w:ascii="Calibri" w:hAnsi="Calibri" w:cs="Calibri"/>
          <w:color w:val="000000"/>
        </w:rPr>
        <w:t xml:space="preserve"> and experience of the servicer;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·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terms</w:t>
      </w:r>
      <w:proofErr w:type="gramEnd"/>
      <w:r>
        <w:rPr>
          <w:rFonts w:ascii="Calibri" w:hAnsi="Calibri" w:cs="Calibri"/>
          <w:color w:val="000000"/>
        </w:rPr>
        <w:t xml:space="preserve"> of the servicer contract;</w:t>
      </w:r>
    </w:p>
    <w:p w:rsidR="00C13D7D" w:rsidRDefault="00C13D7D" w:rsidP="00C13D7D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·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provision</w:t>
      </w:r>
      <w:proofErr w:type="gramEnd"/>
      <w:r>
        <w:rPr>
          <w:rFonts w:ascii="Calibri" w:hAnsi="Calibri" w:cs="Calibri"/>
          <w:color w:val="000000"/>
        </w:rPr>
        <w:t xml:space="preserve"> for appointment of back-up servicer, if any;</w:t>
      </w:r>
    </w:p>
    <w:p w:rsidR="00C401FA" w:rsidRDefault="00C13D7D" w:rsidP="00C13D7D">
      <w:r>
        <w:rPr>
          <w:rFonts w:ascii="Calibri" w:hAnsi="Calibri" w:cs="Calibri"/>
          <w:color w:val="000000"/>
        </w:rPr>
        <w:t>·</w:t>
      </w:r>
      <w:r>
        <w:rPr>
          <w:rFonts w:ascii="Calibri" w:hAnsi="Calibri" w:cs="Calibri"/>
          <w:color w:val="000000"/>
        </w:rPr>
        <w:tab/>
      </w:r>
      <w:proofErr w:type="gramStart"/>
      <w:r>
        <w:rPr>
          <w:rFonts w:ascii="Calibri" w:hAnsi="Calibri" w:cs="Calibri"/>
          <w:color w:val="000000"/>
        </w:rPr>
        <w:t>any</w:t>
      </w:r>
      <w:proofErr w:type="gramEnd"/>
      <w:r>
        <w:rPr>
          <w:rFonts w:ascii="Calibri" w:hAnsi="Calibri" w:cs="Calibri"/>
          <w:color w:val="000000"/>
        </w:rPr>
        <w:t xml:space="preserve"> other relevant information.</w:t>
      </w:r>
    </w:p>
    <w:sectPr w:rsidR="00C401FA" w:rsidSect="00C40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3D7D"/>
    <w:rsid w:val="00C13D7D"/>
    <w:rsid w:val="00C4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1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Company>Lenovo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2013-03-04T06:46:00Z</dcterms:created>
  <dcterms:modified xsi:type="dcterms:W3CDTF">2013-03-04T06:46:00Z</dcterms:modified>
</cp:coreProperties>
</file>